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rFonts w:ascii="Arial" w:hAnsi="Arial" w:eastAsia="Arial"/>
          <w:b/>
          <w:i w:val="0"/>
          <w:color w:val="172554"/>
          <w:sz w:val="36"/>
        </w:rPr>
        <w:t>ABNAHMEPROTOKOLL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Bauvorhaben / Objekt</w:t>
            </w:r>
          </w:p>
        </w:tc>
        <w:tc>
          <w:tcPr>
            <w:tcW w:type="dxa" w:w="6690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[Bezeichnung, Adresse]</w:t>
            </w:r>
          </w:p>
        </w:tc>
      </w:tr>
      <w:tr>
        <w:tc>
          <w:tcPr>
            <w:tcW w:type="dxa" w:w="2948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Auftraggeber</w:t>
            </w:r>
          </w:p>
        </w:tc>
        <w:tc>
          <w:tcPr>
            <w:tcW w:type="dxa" w:w="6690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[Name, Anschrift]</w:t>
            </w:r>
          </w:p>
        </w:tc>
      </w:tr>
      <w:tr>
        <w:tc>
          <w:tcPr>
            <w:tcW w:type="dxa" w:w="2948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Auftragnehmer</w:t>
            </w:r>
          </w:p>
        </w:tc>
        <w:tc>
          <w:tcPr>
            <w:tcW w:type="dxa" w:w="6690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[Firmenname, Anschrift]</w:t>
            </w:r>
          </w:p>
        </w:tc>
      </w:tr>
      <w:tr>
        <w:tc>
          <w:tcPr>
            <w:tcW w:type="dxa" w:w="2948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Auftrag / Vertrag vom</w:t>
            </w:r>
          </w:p>
        </w:tc>
        <w:tc>
          <w:tcPr>
            <w:tcW w:type="dxa" w:w="6690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[Datum, Auftragsnummer]</w:t>
            </w:r>
          </w:p>
        </w:tc>
      </w:tr>
      <w:tr>
        <w:tc>
          <w:tcPr>
            <w:tcW w:type="dxa" w:w="2948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Datum und Uhrzeit der Abnahme</w:t>
            </w:r>
          </w:p>
        </w:tc>
        <w:tc>
          <w:tcPr>
            <w:tcW w:type="dxa" w:w="6690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[TT.MM.JJJJ, HH:MM Uhr]</w:t>
            </w:r>
          </w:p>
        </w:tc>
      </w:tr>
      <w:tr>
        <w:tc>
          <w:tcPr>
            <w:tcW w:type="dxa" w:w="2948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Anwesende</w:t>
            </w:r>
          </w:p>
        </w:tc>
        <w:tc>
          <w:tcPr>
            <w:tcW w:type="dxa" w:w="6690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[Namen und Funktion]</w:t>
            </w:r>
          </w:p>
        </w:tc>
      </w:tr>
      <w:tr>
        <w:tc>
          <w:tcPr>
            <w:tcW w:type="dxa" w:w="2948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Gegenstand der Abnahme</w:t>
            </w:r>
          </w:p>
        </w:tc>
        <w:tc>
          <w:tcPr>
            <w:tcW w:type="dxa" w:w="6690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[Welche Leistungen werden abgenommen?]</w:t>
            </w:r>
          </w:p>
        </w:tc>
      </w:tr>
    </w:tbl>
    <w:p>
      <w:pPr>
        <w:spacing w:after="120" w:before="0"/>
      </w:pPr>
    </w:p>
    <w:p>
      <w:pPr>
        <w:spacing w:after="80" w:before="0"/>
      </w:pPr>
      <w:r>
        <w:rPr>
          <w:rFonts w:ascii="Arial" w:hAnsi="Arial" w:eastAsia="Arial"/>
          <w:b/>
          <w:i w:val="0"/>
          <w:color w:val="172554"/>
          <w:sz w:val="22"/>
        </w:rPr>
        <w:t>Ergebnis der Abnahme (Zutreffendes ankreuzen)</w:t>
      </w:r>
    </w:p>
    <w:p>
      <w:pPr>
        <w:spacing w:after="60" w:before="0"/>
      </w:pPr>
      <w:r>
        <w:rPr>
          <w:rFonts w:ascii="Arial" w:hAnsi="Arial" w:eastAsia="Arial"/>
          <w:b w:val="0"/>
          <w:i w:val="0"/>
          <w:sz w:val="20"/>
        </w:rPr>
        <w:t>☐  Die Leistungen werden ohne Mängel abgenommen.</w:t>
      </w:r>
    </w:p>
    <w:p>
      <w:pPr>
        <w:spacing w:after="60" w:before="0"/>
      </w:pPr>
      <w:r>
        <w:rPr>
          <w:rFonts w:ascii="Arial" w:hAnsi="Arial" w:eastAsia="Arial"/>
          <w:b w:val="0"/>
          <w:i w:val="0"/>
          <w:sz w:val="20"/>
        </w:rPr>
        <w:t>☐  Die Leistungen werden abgenommen. Die unten aufgeführten Mängel sind zu beseitigen; die Abnahme erfolgt nur wegen dieser Mängel unter Vorbehalt.</w:t>
      </w:r>
    </w:p>
    <w:p>
      <w:pPr>
        <w:spacing w:after="60" w:before="0"/>
      </w:pPr>
      <w:r>
        <w:rPr>
          <w:rFonts w:ascii="Arial" w:hAnsi="Arial" w:eastAsia="Arial"/>
          <w:b w:val="0"/>
          <w:i w:val="0"/>
          <w:sz w:val="20"/>
        </w:rPr>
        <w:t>☐  Die Abnahme wird verweigert, weil wesentliche Mängel vorliegen (siehe Mängelliste).</w:t>
      </w:r>
    </w:p>
    <w:p>
      <w:pPr>
        <w:spacing w:after="80" w:before="0"/>
      </w:pPr>
    </w:p>
    <w:p>
      <w:pPr>
        <w:spacing w:after="80" w:before="0"/>
      </w:pPr>
      <w:r>
        <w:rPr>
          <w:rFonts w:ascii="Arial" w:hAnsi="Arial" w:eastAsia="Arial"/>
          <w:b/>
          <w:i w:val="0"/>
          <w:color w:val="172554"/>
          <w:sz w:val="22"/>
        </w:rPr>
        <w:t>Mängel und Restarbeiten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17255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Nr.</w:t>
            </w:r>
          </w:p>
        </w:tc>
        <w:tc>
          <w:tcPr>
            <w:tcW w:type="dxa" w:w="4649"/>
            <w:shd w:val="clear" w:color="auto" w:fill="17255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Beschreibung und Ort</w:t>
            </w:r>
          </w:p>
        </w:tc>
        <w:tc>
          <w:tcPr>
            <w:tcW w:type="dxa" w:w="1077"/>
            <w:shd w:val="clear" w:color="auto" w:fill="17255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Foto-Nr.</w:t>
            </w:r>
          </w:p>
        </w:tc>
        <w:tc>
          <w:tcPr>
            <w:tcW w:type="dxa" w:w="1701"/>
            <w:shd w:val="clear" w:color="auto" w:fill="17255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Beseitigen bis</w:t>
            </w:r>
          </w:p>
        </w:tc>
        <w:tc>
          <w:tcPr>
            <w:tcW w:type="dxa" w:w="1191"/>
            <w:shd w:val="clear" w:color="auto" w:fill="17255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Erledigt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1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2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3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4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5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6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7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8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9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10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077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  <w:tc>
          <w:tcPr>
            <w:tcW w:type="dxa" w:w="1191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</w:r>
          </w:p>
        </w:tc>
      </w:tr>
    </w:tbl>
    <w:p>
      <w:pPr>
        <w:spacing w:after="80" w:before="0"/>
      </w:pPr>
    </w:p>
    <w:p>
      <w:pPr>
        <w:spacing w:after="80" w:before="0"/>
      </w:pPr>
      <w:r>
        <w:rPr>
          <w:rFonts w:ascii="Arial" w:hAnsi="Arial" w:eastAsia="Arial"/>
          <w:b/>
          <w:i w:val="0"/>
          <w:color w:val="172554"/>
          <w:sz w:val="22"/>
        </w:rPr>
        <w:t>Vorbehalte und Vereinbarungen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4819"/>
        <w:gridCol w:w="4819"/>
      </w:tblGrid>
      <w:tr>
        <w:tc>
          <w:tcPr>
            <w:tcW w:type="dxa" w:w="3515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Vorbehalt Vertragsstrafe</w:t>
            </w:r>
          </w:p>
        </w:tc>
        <w:tc>
          <w:tcPr>
            <w:tcW w:type="dxa" w:w="6123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☐ nein     ☐ ja: [Betrag / Regelung]</w:t>
            </w:r>
          </w:p>
        </w:tc>
      </w:tr>
      <w:tr>
        <w:tc>
          <w:tcPr>
            <w:tcW w:type="dxa" w:w="3515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Vorbehalt bekannter Mängel</w:t>
            </w:r>
          </w:p>
        </w:tc>
        <w:tc>
          <w:tcPr>
            <w:tcW w:type="dxa" w:w="6123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☐ nein     ☐ ja: siehe Mängelliste</w:t>
            </w:r>
          </w:p>
        </w:tc>
      </w:tr>
      <w:tr>
        <w:tc>
          <w:tcPr>
            <w:tcW w:type="dxa" w:w="3515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Zählerstände / Schlüssel / Unterlagen übergeben</w:t>
            </w:r>
          </w:p>
        </w:tc>
        <w:tc>
          <w:tcPr>
            <w:tcW w:type="dxa" w:w="6123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[Angaben]</w:t>
            </w:r>
          </w:p>
        </w:tc>
      </w:tr>
      <w:tr>
        <w:tc>
          <w:tcPr>
            <w:tcW w:type="dxa" w:w="3515"/>
            <w:shd w:val="clear" w:color="auto" w:fill="EAF1FF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/>
                <w:i w:val="0"/>
                <w:color w:val="475569"/>
                <w:sz w:val="18"/>
              </w:rPr>
              <w:t>Weitere Vereinbarungen</w:t>
            </w:r>
          </w:p>
        </w:tc>
        <w:tc>
          <w:tcPr>
            <w:tcW w:type="dxa" w:w="6123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475569"/>
                <w:sz w:val="20"/>
              </w:rPr>
              <w:t>[z. B. Termin Nachbesserung, Restzahlung]</w:t>
            </w:r>
          </w:p>
        </w:tc>
      </w:tr>
    </w:tbl>
    <w:p>
      <w:pPr>
        <w:spacing w:after="28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single" w:sz="6" w:color="94A3B8"/>
            </w:tcBorders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64748B"/>
                <w:sz w:val="18"/>
              </w:rPr>
              <w:br/>
              <w:br/>
              <w:t>Unterschrift Auftraggeber</w:t>
            </w:r>
          </w:p>
        </w:tc>
        <w:tc>
          <w:tcPr>
            <w:tcW w:type="dxa" w:w="4819"/>
            <w:tcBorders>
              <w:top w:val="single" w:sz="6" w:color="94A3B8"/>
            </w:tcBorders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64748B"/>
                <w:sz w:val="18"/>
              </w:rPr>
              <w:br/>
              <w:br/>
              <w:t>Unterschrift Auftragnehmer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64748B"/>
                <w:sz w:val="18"/>
              </w:rPr>
              <w:t>Ort, Datum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rFonts w:ascii="Arial" w:hAnsi="Arial" w:eastAsia="Arial"/>
                <w:b w:val="0"/>
                <w:i w:val="0"/>
                <w:color w:val="64748B"/>
                <w:sz w:val="18"/>
              </w:rPr>
              <w:t>Ort, Datum</w:t>
            </w:r>
          </w:p>
        </w:tc>
      </w:tr>
    </w:tbl>
    <w:p>
      <w:r>
        <w:br w:type="page"/>
      </w:r>
    </w:p>
    <w:p>
      <w:pPr>
        <w:spacing w:after="160" w:before="0"/>
      </w:pPr>
      <w:r>
        <w:rPr>
          <w:rFonts w:ascii="Arial" w:hAnsi="Arial" w:eastAsia="Arial"/>
          <w:b/>
          <w:i w:val="0"/>
          <w:color w:val="172554"/>
          <w:sz w:val="28"/>
        </w:rPr>
        <w:t>Hinweise zur Vorlage (diese Seite nicht mitschicken)</w:t>
      </w:r>
    </w:p>
    <w:p>
      <w:pPr>
        <w:spacing w:after="60" w:before="0"/>
      </w:pPr>
      <w:r>
        <w:rPr>
          <w:rFonts w:ascii="Arial" w:hAnsi="Arial" w:eastAsia="Arial"/>
          <w:b/>
          <w:i w:val="0"/>
          <w:color w:val="172554"/>
          <w:sz w:val="22"/>
        </w:rPr>
        <w:t>So nutzt du sie</w:t>
      </w:r>
    </w:p>
    <w:p>
      <w:pPr>
        <w:spacing w:after="100" w:before="0"/>
      </w:pPr>
      <w:r>
        <w:rPr>
          <w:rFonts w:ascii="Arial" w:hAnsi="Arial" w:eastAsia="Arial"/>
          <w:b w:val="0"/>
          <w:i w:val="0"/>
          <w:sz w:val="20"/>
        </w:rPr>
        <w:t>Alles in eckigen Klammern [ ] ersetzt du durch deine Angaben. Das Protokoll füllst du am besten direkt bei der Abnahme aus, gemeinsam mit dem Kunden, und lässt es dort unterschreiben. Jede Seite bekommt ein Exemplar.</w:t>
      </w:r>
    </w:p>
    <w:p>
      <w:pPr>
        <w:spacing w:after="100" w:before="0"/>
      </w:pPr>
      <w:r>
        <w:rPr>
          <w:rFonts w:ascii="Arial" w:hAnsi="Arial" w:eastAsia="Arial"/>
          <w:b w:val="0"/>
          <w:i w:val="0"/>
          <w:sz w:val="20"/>
        </w:rPr>
        <w:t>Mängel schreibst du so auf, dass man sie später wiederfindet: Raum, Wand, Stelle – dazu die Nummer eines Fotos. Ein Foto je Mangel spart die Diskussion, ob etwas schon vorher da war.</w:t>
      </w:r>
    </w:p>
    <w:p>
      <w:pPr>
        <w:spacing w:after="60" w:before="0"/>
      </w:pPr>
      <w:r>
        <w:rPr>
          <w:rFonts w:ascii="Arial" w:hAnsi="Arial" w:eastAsia="Arial"/>
          <w:b/>
          <w:i w:val="0"/>
          <w:color w:val="172554"/>
          <w:sz w:val="22"/>
        </w:rPr>
        <w:t>Was das Protokoll festhält</w:t>
      </w:r>
    </w:p>
    <w:p>
      <w:pPr>
        <w:spacing w:after="100" w:before="0"/>
      </w:pPr>
      <w:r>
        <w:rPr>
          <w:rFonts w:ascii="Arial" w:hAnsi="Arial" w:eastAsia="Arial"/>
          <w:b w:val="0"/>
          <w:i w:val="0"/>
          <w:sz w:val="20"/>
        </w:rPr>
        <w:t>Dass und wann abgenommen wurde, ob mit oder ohne Vorbehalt, welche Mängel noch offen sind und bis wann sie behoben werden. Mit der Abnahme ändern sich Fristen und Pflichten – wie sie im Einzelfall wirken, klärst du mit deinem Steuerberater, deiner Handwerkskammer oder einem Anwalt.</w:t>
      </w:r>
    </w:p>
    <w:p>
      <w:pPr>
        <w:spacing w:after="60" w:before="0"/>
      </w:pPr>
      <w:r>
        <w:rPr>
          <w:rFonts w:ascii="Arial" w:hAnsi="Arial" w:eastAsia="Arial"/>
          <w:b/>
          <w:i w:val="0"/>
          <w:color w:val="172554"/>
          <w:sz w:val="22"/>
        </w:rPr>
        <w:t>Was diese Vorlage nicht kann</w:t>
      </w:r>
    </w:p>
    <w:p>
      <w:pPr>
        <w:spacing w:after="100" w:before="0"/>
      </w:pPr>
      <w:r>
        <w:rPr>
          <w:rFonts w:ascii="Arial" w:hAnsi="Arial" w:eastAsia="Arial"/>
          <w:b w:val="0"/>
          <w:i w:val="0"/>
          <w:sz w:val="20"/>
        </w:rPr>
        <w:t>Sie ersetzt keine Rechts- oder Steuerberatung. Die Kästchen zum Vorbehalt sind eine Gedächtnisstütze, keine rechtliche Formulierung.</w:t>
      </w:r>
    </w:p>
    <w:p>
      <w:pPr>
        <w:spacing w:after="100" w:before="0"/>
      </w:pPr>
      <w:r>
        <w:rPr>
          <w:rFonts w:ascii="Arial" w:hAnsi="Arial" w:eastAsia="Arial"/>
          <w:b w:val="0"/>
          <w:i w:val="0"/>
          <w:sz w:val="20"/>
        </w:rPr>
        <w:t>Sie hält keine Fotos fest und erinnert dich nicht an Fristen. Das übernimmt in der App die Abnahme mit Foto und Mängelliste.</w:t>
      </w:r>
    </w:p>
    <w:p>
      <w:pPr>
        <w:spacing w:after="60" w:before="0"/>
      </w:pPr>
      <w:r>
        <w:rPr>
          <w:rFonts w:ascii="Arial" w:hAnsi="Arial" w:eastAsia="Arial"/>
          <w:b/>
          <w:i w:val="0"/>
          <w:color w:val="172554"/>
          <w:sz w:val="22"/>
        </w:rPr>
        <w:t>Herkunft</w:t>
      </w:r>
    </w:p>
    <w:p>
      <w:pPr>
        <w:spacing w:after="100" w:before="0"/>
      </w:pPr>
      <w:r>
        <w:rPr>
          <w:rFonts w:ascii="Arial" w:hAnsi="Arial" w:eastAsia="Arial"/>
          <w:b w:val="0"/>
          <w:i w:val="0"/>
          <w:sz w:val="20"/>
        </w:rPr>
        <w:t>Kostenlose Vorlage von handwerkpapierlos.de – du darfst sie frei für deinen Betrieb verwenden und anpassen.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</dc:title>
  <dc:subject/>
  <dc:creator>handwerkpapierlos.de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